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8EF6C" w14:textId="2F23E8F1" w:rsidR="00F54308" w:rsidRPr="00D9394E" w:rsidRDefault="00CF7D72" w:rsidP="005456EF">
      <w:pPr>
        <w:pStyle w:val="Heading1"/>
        <w:tabs>
          <w:tab w:val="left" w:pos="10350"/>
          <w:tab w:val="right" w:pos="12960"/>
        </w:tabs>
      </w:pPr>
      <w:r>
        <w:t xml:space="preserve">PSY 350: </w:t>
      </w:r>
      <w:r w:rsidR="003A06F4">
        <w:t>Identifying Variables Worksheet</w:t>
      </w:r>
      <w:r w:rsidR="006929EA">
        <w:tab/>
      </w:r>
      <w:r>
        <w:tab/>
      </w:r>
      <w:r w:rsidR="00595A0D">
        <w:t>Spring</w:t>
      </w:r>
      <w:r w:rsidR="00136C54">
        <w:t xml:space="preserve"> 20</w:t>
      </w:r>
      <w:r w:rsidR="00120BEA">
        <w:t>2</w:t>
      </w:r>
      <w:r w:rsidR="00595A0D">
        <w:t>1</w:t>
      </w:r>
    </w:p>
    <w:p w14:paraId="2195F3AE" w14:textId="77777777" w:rsidR="00D9394E" w:rsidRPr="00594A9D" w:rsidRDefault="00594A9D" w:rsidP="00D9394E">
      <w:pPr>
        <w:spacing w:after="0"/>
        <w:rPr>
          <w:i/>
        </w:rPr>
      </w:pPr>
      <w:r>
        <w:rPr>
          <w:i/>
        </w:rPr>
        <w:t>Please fill in the boxes to answer the questions in the worksheet. Boxes will expand as you type if needed. Please do not reformat!</w:t>
      </w:r>
    </w:p>
    <w:p w14:paraId="10B20DFD" w14:textId="77777777" w:rsidR="00594A9D" w:rsidRDefault="00594A9D" w:rsidP="00D9394E">
      <w:pPr>
        <w:spacing w:after="0"/>
      </w:pPr>
    </w:p>
    <w:p w14:paraId="19CF6A18" w14:textId="77777777" w:rsidR="00603C56" w:rsidRPr="00603C56" w:rsidRDefault="00603C56">
      <w:r>
        <w:t xml:space="preserve">To complete this assignment, you will need the </w:t>
      </w:r>
      <w:r>
        <w:rPr>
          <w:b/>
        </w:rPr>
        <w:t>Introduction and Method</w:t>
      </w:r>
      <w:r>
        <w:rPr>
          <w:b/>
          <w:i/>
        </w:rPr>
        <w:t xml:space="preserve"> </w:t>
      </w:r>
      <w:r w:rsidRPr="00603C56">
        <w:t>for your study</w:t>
      </w:r>
      <w:r>
        <w:t xml:space="preserve"> (available on Canvas under Paper Resources) and your </w:t>
      </w:r>
      <w:r>
        <w:rPr>
          <w:b/>
        </w:rPr>
        <w:t>data file</w:t>
      </w:r>
      <w:r>
        <w:t xml:space="preserve"> (sent to you individually via the Canvas Inbox – search for “Project Data” if you can’t find it). You do not need to perform any computations for this assignment, but you do need to get familiar with your study and data in preparation for the analyses you will do later.</w:t>
      </w:r>
    </w:p>
    <w:p w14:paraId="4525E3A0" w14:textId="77777777" w:rsidR="00D9394E" w:rsidRPr="00594A9D" w:rsidRDefault="00D9394E">
      <w:r>
        <w:t>Read through the Introduction and Method for your study. What variables are the researchers manipulating in this study? What is the dependent (outcome) variable, and how is it measured? What covariate are the researchers measuring, and how are they measuring it?</w:t>
      </w:r>
      <w:r w:rsidR="00C41734">
        <w:t xml:space="preserve"> What column </w:t>
      </w:r>
      <w:r w:rsidR="00C41734" w:rsidRPr="001A5633">
        <w:rPr>
          <w:b/>
        </w:rPr>
        <w:t>in the data set</w:t>
      </w:r>
      <w:r w:rsidR="00C41734">
        <w:t xml:space="preserve"> contains</w:t>
      </w:r>
      <w:r>
        <w:t xml:space="preserve"> </w:t>
      </w:r>
      <w:r w:rsidR="002C3607">
        <w:t xml:space="preserve">the information about this variable? </w:t>
      </w:r>
      <w:r>
        <w:t xml:space="preserve">Be specific and identify the </w:t>
      </w:r>
      <w:r w:rsidRPr="00603C56">
        <w:rPr>
          <w:i/>
        </w:rPr>
        <w:t>levels</w:t>
      </w:r>
      <w:r>
        <w:t xml:space="preserve"> or possible values of each variable </w:t>
      </w:r>
      <w:r>
        <w:rPr>
          <w:i/>
        </w:rPr>
        <w:t>as they are manipulated or measured in this study</w:t>
      </w:r>
      <w:r>
        <w:t xml:space="preserve">. </w:t>
      </w:r>
      <w:r w:rsidR="00120BEA" w:rsidRPr="00595A0D">
        <w:rPr>
          <w:b/>
          <w:bCs/>
        </w:rPr>
        <w:t>All variables have levels</w:t>
      </w:r>
      <w:r w:rsidR="00120BEA">
        <w:t xml:space="preserve">, so you should be able to answer this for every variable in your study. </w:t>
      </w:r>
      <w:r>
        <w:t xml:space="preserve">What type of variable (what level of measurement) is each one? </w:t>
      </w:r>
      <w:r w:rsidR="00594A9D">
        <w:t xml:space="preserve">List </w:t>
      </w:r>
      <w:r w:rsidR="00594A9D" w:rsidRPr="00594A9D">
        <w:rPr>
          <w:b/>
        </w:rPr>
        <w:t>only</w:t>
      </w:r>
      <w:r w:rsidR="00594A9D">
        <w:rPr>
          <w:b/>
        </w:rPr>
        <w:t xml:space="preserve"> </w:t>
      </w:r>
      <w:r w:rsidR="00594A9D">
        <w:t>the variables that are actually included in the study.</w:t>
      </w:r>
      <w:r w:rsidR="00603C56">
        <w:t xml:space="preserve"> </w:t>
      </w:r>
    </w:p>
    <w:p w14:paraId="599A40D9" w14:textId="1A12DE5B" w:rsidR="00D9394E" w:rsidRPr="00595A0D" w:rsidRDefault="00D9394E">
      <w:pPr>
        <w:rPr>
          <w:bCs/>
        </w:rPr>
      </w:pPr>
      <w:r>
        <w:t xml:space="preserve">For each variable, which descriptive statistics should you calculate and include in your paper to </w:t>
      </w:r>
      <w:r w:rsidRPr="00120BEA">
        <w:rPr>
          <w:b/>
        </w:rPr>
        <w:t>describe</w:t>
      </w:r>
      <w:r>
        <w:t xml:space="preserve"> the </w:t>
      </w:r>
      <w:r w:rsidR="00120BEA">
        <w:t>variable, by itself (not in relation to anything else – we will do that later)</w:t>
      </w:r>
      <w:r>
        <w:t xml:space="preserve">? Think critically here – </w:t>
      </w:r>
      <w:r w:rsidRPr="001A5633">
        <w:rPr>
          <w:b/>
        </w:rPr>
        <w:t>not all statistics are informative for all</w:t>
      </w:r>
      <w:r w:rsidR="00595A0D">
        <w:rPr>
          <w:b/>
        </w:rPr>
        <w:t xml:space="preserve"> kinds of</w:t>
      </w:r>
      <w:r w:rsidRPr="001A5633">
        <w:rPr>
          <w:b/>
        </w:rPr>
        <w:t xml:space="preserve"> variables.</w:t>
      </w:r>
      <w:r>
        <w:t xml:space="preserve"> Pay attention to the difference between manipulated variables and measured variables</w:t>
      </w:r>
      <w:r w:rsidR="00595A0D">
        <w:t>, and to the level of measurement of each variable</w:t>
      </w:r>
      <w:r>
        <w:t>!</w:t>
      </w:r>
      <w:r w:rsidR="001A5633">
        <w:t xml:space="preserve"> </w:t>
      </w:r>
      <w:r w:rsidR="001A5633">
        <w:rPr>
          <w:b/>
        </w:rPr>
        <w:t xml:space="preserve">Note that I am not asking you to calculate anything yet – just to </w:t>
      </w:r>
      <w:r w:rsidR="004B4AEF">
        <w:rPr>
          <w:b/>
        </w:rPr>
        <w:t xml:space="preserve">name </w:t>
      </w:r>
      <w:r w:rsidR="001A5633">
        <w:rPr>
          <w:b/>
        </w:rPr>
        <w:t>the descriptive statistics that are appropriate for each variable, discussing one variable at a time.</w:t>
      </w:r>
      <w:r w:rsidR="00595A0D">
        <w:rPr>
          <w:b/>
        </w:rPr>
        <w:t xml:space="preserve"> </w:t>
      </w:r>
      <w:r w:rsidR="00595A0D">
        <w:rPr>
          <w:bCs/>
        </w:rPr>
        <w:t xml:space="preserve">We are not yet concerned with statistics that describe or test relationships </w:t>
      </w:r>
      <w:r w:rsidR="00595A0D">
        <w:rPr>
          <w:bCs/>
          <w:i/>
          <w:iCs/>
        </w:rPr>
        <w:t xml:space="preserve">between </w:t>
      </w:r>
      <w:r w:rsidR="00595A0D">
        <w:rPr>
          <w:bCs/>
        </w:rPr>
        <w:t>variables.</w:t>
      </w:r>
    </w:p>
    <w:p w14:paraId="0DB6A8DD" w14:textId="77777777" w:rsidR="003A06F4" w:rsidRDefault="00AB47D3">
      <w:pPr>
        <w:rPr>
          <w:i/>
        </w:rPr>
      </w:pPr>
      <w:r>
        <w:rPr>
          <w:i/>
        </w:rPr>
        <w:t xml:space="preserve">3 points possible per row: </w:t>
      </w:r>
      <w:r w:rsidR="00D9394E">
        <w:rPr>
          <w:i/>
        </w:rPr>
        <w:t xml:space="preserve">1 point for </w:t>
      </w:r>
      <w:r>
        <w:rPr>
          <w:i/>
        </w:rPr>
        <w:t xml:space="preserve">identifying the </w:t>
      </w:r>
      <w:r w:rsidR="00D9394E">
        <w:rPr>
          <w:i/>
        </w:rPr>
        <w:t>variable</w:t>
      </w:r>
      <w:r>
        <w:rPr>
          <w:i/>
        </w:rPr>
        <w:t>(s)</w:t>
      </w:r>
      <w:r w:rsidR="00D9394E">
        <w:rPr>
          <w:i/>
        </w:rPr>
        <w:t xml:space="preserve"> correctly with correct levels; 1 point for </w:t>
      </w:r>
      <w:r>
        <w:rPr>
          <w:i/>
        </w:rPr>
        <w:t xml:space="preserve">correctly identifying whether the variable is measured/manipulated and grouping/continuous; 1 point for identifying the correct </w:t>
      </w:r>
      <w:r w:rsidR="00D9394E">
        <w:rPr>
          <w:i/>
        </w:rPr>
        <w:t xml:space="preserve">level of measurement </w:t>
      </w:r>
      <w:r>
        <w:rPr>
          <w:i/>
        </w:rPr>
        <w:t xml:space="preserve">and </w:t>
      </w:r>
      <w:r w:rsidR="00D9394E">
        <w:rPr>
          <w:i/>
        </w:rPr>
        <w:t>appropriate descriptive statistics (</w:t>
      </w:r>
      <w:r w:rsidR="00594A9D">
        <w:rPr>
          <w:i/>
        </w:rPr>
        <w:t>1</w:t>
      </w:r>
      <w:r>
        <w:rPr>
          <w:i/>
        </w:rPr>
        <w:t>5</w:t>
      </w:r>
      <w:r w:rsidR="00D9394E">
        <w:rPr>
          <w:i/>
        </w:rPr>
        <w:t xml:space="preserve"> points total)</w:t>
      </w:r>
      <w:r w:rsidR="00594A9D">
        <w:rPr>
          <w:i/>
        </w:rPr>
        <w:t>.</w:t>
      </w:r>
    </w:p>
    <w:p w14:paraId="3378EC92" w14:textId="77777777" w:rsidR="00AB47D3" w:rsidRDefault="00AB47D3">
      <w:pPr>
        <w:rPr>
          <w:i/>
        </w:rPr>
      </w:pPr>
      <w:r>
        <w:rPr>
          <w:i/>
        </w:rPr>
        <w:br w:type="page"/>
      </w:r>
    </w:p>
    <w:p w14:paraId="41185F0D" w14:textId="77777777" w:rsidR="00AB47D3" w:rsidRPr="00D9394E" w:rsidRDefault="00AB47D3">
      <w:pPr>
        <w:rPr>
          <w:i/>
        </w:rPr>
      </w:pPr>
    </w:p>
    <w:tbl>
      <w:tblPr>
        <w:tblStyle w:val="TableGrid"/>
        <w:tblW w:w="0" w:type="auto"/>
        <w:tblLook w:val="04A0" w:firstRow="1" w:lastRow="0" w:firstColumn="1" w:lastColumn="0" w:noHBand="0" w:noVBand="1"/>
      </w:tblPr>
      <w:tblGrid>
        <w:gridCol w:w="1414"/>
        <w:gridCol w:w="1389"/>
        <w:gridCol w:w="1423"/>
        <w:gridCol w:w="1764"/>
        <w:gridCol w:w="1464"/>
        <w:gridCol w:w="1617"/>
        <w:gridCol w:w="1523"/>
        <w:gridCol w:w="2356"/>
      </w:tblGrid>
      <w:tr w:rsidR="002C4B1D" w14:paraId="5008F96F" w14:textId="77777777" w:rsidTr="00603C56">
        <w:tc>
          <w:tcPr>
            <w:tcW w:w="1413" w:type="dxa"/>
            <w:shd w:val="clear" w:color="auto" w:fill="E7E6E6" w:themeFill="background2"/>
          </w:tcPr>
          <w:p w14:paraId="5F035089" w14:textId="77777777" w:rsidR="00603C56" w:rsidRPr="003A06F4" w:rsidRDefault="00603C56" w:rsidP="00603C56">
            <w:pPr>
              <w:rPr>
                <w:b/>
              </w:rPr>
            </w:pPr>
          </w:p>
        </w:tc>
        <w:tc>
          <w:tcPr>
            <w:tcW w:w="1370" w:type="dxa"/>
            <w:shd w:val="clear" w:color="auto" w:fill="E7E6E6" w:themeFill="background2"/>
          </w:tcPr>
          <w:p w14:paraId="1D35774E" w14:textId="77777777" w:rsidR="00603C56" w:rsidRDefault="00603C56" w:rsidP="00603C56">
            <w:r>
              <w:t>Conceptual Variable</w:t>
            </w:r>
          </w:p>
        </w:tc>
        <w:tc>
          <w:tcPr>
            <w:tcW w:w="1066" w:type="dxa"/>
            <w:shd w:val="clear" w:color="auto" w:fill="E7E6E6" w:themeFill="background2"/>
          </w:tcPr>
          <w:p w14:paraId="272EB584" w14:textId="77777777" w:rsidR="00603C56" w:rsidRDefault="00603C56" w:rsidP="00603C56">
            <w:r>
              <w:t>Name in Data File</w:t>
            </w:r>
          </w:p>
        </w:tc>
        <w:tc>
          <w:tcPr>
            <w:tcW w:w="1929" w:type="dxa"/>
            <w:shd w:val="clear" w:color="auto" w:fill="E7E6E6" w:themeFill="background2"/>
          </w:tcPr>
          <w:p w14:paraId="45F65C0C" w14:textId="77777777" w:rsidR="00603C56" w:rsidRDefault="00603C56" w:rsidP="00603C56">
            <w:r>
              <w:t>Levels</w:t>
            </w:r>
          </w:p>
        </w:tc>
        <w:tc>
          <w:tcPr>
            <w:tcW w:w="1464" w:type="dxa"/>
            <w:shd w:val="clear" w:color="auto" w:fill="E7E6E6" w:themeFill="background2"/>
          </w:tcPr>
          <w:p w14:paraId="1736230F" w14:textId="77777777" w:rsidR="00603C56" w:rsidRDefault="00603C56" w:rsidP="00603C56">
            <w:r>
              <w:t>Measured or Manipulated?</w:t>
            </w:r>
          </w:p>
        </w:tc>
        <w:tc>
          <w:tcPr>
            <w:tcW w:w="1663" w:type="dxa"/>
            <w:shd w:val="clear" w:color="auto" w:fill="E7E6E6" w:themeFill="background2"/>
          </w:tcPr>
          <w:p w14:paraId="12EBC31B" w14:textId="77777777" w:rsidR="00603C56" w:rsidRDefault="00603C56" w:rsidP="00603C56">
            <w:r>
              <w:t>Grouping or Continuous?</w:t>
            </w:r>
          </w:p>
        </w:tc>
        <w:tc>
          <w:tcPr>
            <w:tcW w:w="1530" w:type="dxa"/>
            <w:shd w:val="clear" w:color="auto" w:fill="E7E6E6" w:themeFill="background2"/>
          </w:tcPr>
          <w:p w14:paraId="79A88F50" w14:textId="77777777" w:rsidR="00603C56" w:rsidRDefault="00603C56" w:rsidP="00603C56">
            <w:r>
              <w:t>Level of Measurement</w:t>
            </w:r>
          </w:p>
        </w:tc>
        <w:tc>
          <w:tcPr>
            <w:tcW w:w="2515" w:type="dxa"/>
            <w:shd w:val="clear" w:color="auto" w:fill="E7E6E6" w:themeFill="background2"/>
          </w:tcPr>
          <w:p w14:paraId="528EEC38" w14:textId="77777777" w:rsidR="00603C56" w:rsidRDefault="00603C56" w:rsidP="00603C56">
            <w:r>
              <w:t>Appropriate Descriptive Statistics</w:t>
            </w:r>
          </w:p>
        </w:tc>
      </w:tr>
      <w:tr w:rsidR="00532C0C" w14:paraId="39BBDBF9" w14:textId="77777777" w:rsidTr="00603C56">
        <w:tc>
          <w:tcPr>
            <w:tcW w:w="1413" w:type="dxa"/>
          </w:tcPr>
          <w:p w14:paraId="0355F00B" w14:textId="77777777" w:rsidR="00603C56" w:rsidRPr="003A06F4" w:rsidRDefault="00603C56" w:rsidP="00603C56">
            <w:pPr>
              <w:rPr>
                <w:i/>
              </w:rPr>
            </w:pPr>
            <w:r>
              <w:rPr>
                <w:i/>
              </w:rPr>
              <w:t xml:space="preserve">Example IV: </w:t>
            </w:r>
          </w:p>
        </w:tc>
        <w:tc>
          <w:tcPr>
            <w:tcW w:w="1370" w:type="dxa"/>
          </w:tcPr>
          <w:p w14:paraId="12E68BDF" w14:textId="520A1290" w:rsidR="00603C56" w:rsidRDefault="00532C0C" w:rsidP="00603C56">
            <w:pPr>
              <w:rPr>
                <w:i/>
              </w:rPr>
            </w:pPr>
            <w:r>
              <w:rPr>
                <w:i/>
              </w:rPr>
              <w:t>Automated Trust</w:t>
            </w:r>
          </w:p>
          <w:p w14:paraId="3190B47E" w14:textId="77777777" w:rsidR="00603C56" w:rsidRPr="003A06F4" w:rsidRDefault="00603C56" w:rsidP="00603C56">
            <w:pPr>
              <w:rPr>
                <w:i/>
              </w:rPr>
            </w:pPr>
          </w:p>
        </w:tc>
        <w:tc>
          <w:tcPr>
            <w:tcW w:w="1066" w:type="dxa"/>
          </w:tcPr>
          <w:p w14:paraId="17690E62" w14:textId="756BB498" w:rsidR="00603C56" w:rsidRDefault="00532C0C" w:rsidP="00603C56">
            <w:pPr>
              <w:rPr>
                <w:i/>
              </w:rPr>
            </w:pPr>
            <w:r>
              <w:rPr>
                <w:i/>
              </w:rPr>
              <w:t>AUT</w:t>
            </w:r>
          </w:p>
        </w:tc>
        <w:tc>
          <w:tcPr>
            <w:tcW w:w="1929" w:type="dxa"/>
          </w:tcPr>
          <w:p w14:paraId="6795254A" w14:textId="39509410" w:rsidR="00603C56" w:rsidRPr="003A06F4" w:rsidRDefault="00532C0C" w:rsidP="00603C56">
            <w:pPr>
              <w:rPr>
                <w:i/>
              </w:rPr>
            </w:pPr>
            <w:r>
              <w:rPr>
                <w:i/>
              </w:rPr>
              <w:t>lower</w:t>
            </w:r>
          </w:p>
        </w:tc>
        <w:tc>
          <w:tcPr>
            <w:tcW w:w="1464" w:type="dxa"/>
          </w:tcPr>
          <w:p w14:paraId="5FC47307" w14:textId="325A956B" w:rsidR="00603C56" w:rsidRDefault="00532C0C" w:rsidP="00603C56">
            <w:pPr>
              <w:rPr>
                <w:i/>
              </w:rPr>
            </w:pPr>
            <w:r>
              <w:rPr>
                <w:i/>
              </w:rPr>
              <w:t>Measured</w:t>
            </w:r>
          </w:p>
        </w:tc>
        <w:tc>
          <w:tcPr>
            <w:tcW w:w="1663" w:type="dxa"/>
          </w:tcPr>
          <w:p w14:paraId="0E7DCA02" w14:textId="77777777" w:rsidR="00603C56" w:rsidRPr="00D9394E" w:rsidRDefault="00BA4EF6" w:rsidP="00603C56">
            <w:pPr>
              <w:rPr>
                <w:i/>
              </w:rPr>
            </w:pPr>
            <w:r>
              <w:rPr>
                <w:i/>
              </w:rPr>
              <w:t>Grouping</w:t>
            </w:r>
          </w:p>
        </w:tc>
        <w:tc>
          <w:tcPr>
            <w:tcW w:w="1530" w:type="dxa"/>
          </w:tcPr>
          <w:p w14:paraId="0ABB68E0" w14:textId="77777777" w:rsidR="00603C56" w:rsidRPr="00D9394E" w:rsidRDefault="00603C56" w:rsidP="00603C56">
            <w:pPr>
              <w:rPr>
                <w:i/>
              </w:rPr>
            </w:pPr>
            <w:r>
              <w:rPr>
                <w:i/>
              </w:rPr>
              <w:t>Nominal</w:t>
            </w:r>
          </w:p>
        </w:tc>
        <w:tc>
          <w:tcPr>
            <w:tcW w:w="2515" w:type="dxa"/>
          </w:tcPr>
          <w:p w14:paraId="52B30B0D" w14:textId="77777777" w:rsidR="00603C56" w:rsidRPr="00D9394E" w:rsidRDefault="00603C56" w:rsidP="00603C56">
            <w:pPr>
              <w:rPr>
                <w:i/>
              </w:rPr>
            </w:pPr>
            <w:r>
              <w:rPr>
                <w:i/>
              </w:rPr>
              <w:t>Proportion of participants in each condition</w:t>
            </w:r>
          </w:p>
        </w:tc>
      </w:tr>
      <w:tr w:rsidR="00532C0C" w14:paraId="23509D3F" w14:textId="77777777" w:rsidTr="00603C56">
        <w:tc>
          <w:tcPr>
            <w:tcW w:w="1413" w:type="dxa"/>
          </w:tcPr>
          <w:p w14:paraId="76F2A8A9" w14:textId="77777777" w:rsidR="00603C56" w:rsidRDefault="00603C56" w:rsidP="00603C56">
            <w:r>
              <w:t>Independent Variable #1:</w:t>
            </w:r>
          </w:p>
          <w:p w14:paraId="563D46FE" w14:textId="77777777" w:rsidR="00603C56" w:rsidRDefault="00603C56" w:rsidP="00603C56"/>
        </w:tc>
        <w:tc>
          <w:tcPr>
            <w:tcW w:w="1370" w:type="dxa"/>
          </w:tcPr>
          <w:p w14:paraId="07D951D2" w14:textId="1369C616" w:rsidR="00603C56" w:rsidRDefault="00532C0C" w:rsidP="00603C56">
            <w:r>
              <w:t>User’s Trust</w:t>
            </w:r>
          </w:p>
        </w:tc>
        <w:tc>
          <w:tcPr>
            <w:tcW w:w="1066" w:type="dxa"/>
          </w:tcPr>
          <w:p w14:paraId="3724AD12" w14:textId="40E8ED5E" w:rsidR="00603C56" w:rsidRDefault="00532C0C" w:rsidP="00603C56">
            <w:r>
              <w:t>Trust</w:t>
            </w:r>
          </w:p>
        </w:tc>
        <w:tc>
          <w:tcPr>
            <w:tcW w:w="1929" w:type="dxa"/>
          </w:tcPr>
          <w:p w14:paraId="151065D5" w14:textId="2D7C96F6" w:rsidR="00603C56" w:rsidRDefault="00532C0C" w:rsidP="00603C56">
            <w:r>
              <w:t>lower</w:t>
            </w:r>
          </w:p>
        </w:tc>
        <w:tc>
          <w:tcPr>
            <w:tcW w:w="1464" w:type="dxa"/>
          </w:tcPr>
          <w:p w14:paraId="311F4B23" w14:textId="26BF511C" w:rsidR="00603C56" w:rsidRDefault="00532C0C" w:rsidP="00603C56">
            <w:r>
              <w:t>measured</w:t>
            </w:r>
          </w:p>
        </w:tc>
        <w:tc>
          <w:tcPr>
            <w:tcW w:w="1663" w:type="dxa"/>
          </w:tcPr>
          <w:p w14:paraId="18923E61" w14:textId="54C39637" w:rsidR="00603C56" w:rsidRDefault="00F73A23" w:rsidP="00603C56">
            <w:r>
              <w:t>Continuous</w:t>
            </w:r>
          </w:p>
        </w:tc>
        <w:tc>
          <w:tcPr>
            <w:tcW w:w="1530" w:type="dxa"/>
          </w:tcPr>
          <w:p w14:paraId="3D6FDFB6" w14:textId="1395C211" w:rsidR="00603C56" w:rsidRDefault="00F73A23" w:rsidP="00603C56">
            <w:r>
              <w:t>Ordinal</w:t>
            </w:r>
          </w:p>
        </w:tc>
        <w:tc>
          <w:tcPr>
            <w:tcW w:w="2515" w:type="dxa"/>
          </w:tcPr>
          <w:p w14:paraId="07E6261B" w14:textId="2D6350E7" w:rsidR="00603C56" w:rsidRDefault="00326955" w:rsidP="00603C56">
            <w:r>
              <w:t>Individual participant</w:t>
            </w:r>
          </w:p>
        </w:tc>
      </w:tr>
      <w:tr w:rsidR="00532C0C" w14:paraId="7EDA9715" w14:textId="77777777" w:rsidTr="00603C56">
        <w:tc>
          <w:tcPr>
            <w:tcW w:w="1413" w:type="dxa"/>
          </w:tcPr>
          <w:p w14:paraId="66AD3FA5" w14:textId="77777777" w:rsidR="00603C56" w:rsidRDefault="00603C56" w:rsidP="00603C56">
            <w:r>
              <w:t>Independent Variable #2:</w:t>
            </w:r>
          </w:p>
          <w:p w14:paraId="1F6F7AE7" w14:textId="77777777" w:rsidR="00603C56" w:rsidRDefault="00603C56" w:rsidP="00603C56"/>
        </w:tc>
        <w:tc>
          <w:tcPr>
            <w:tcW w:w="1370" w:type="dxa"/>
          </w:tcPr>
          <w:p w14:paraId="12CAC138" w14:textId="1AC07E16" w:rsidR="00603C56" w:rsidRDefault="00532C0C" w:rsidP="00603C56">
            <w:r>
              <w:t>Automation transparency</w:t>
            </w:r>
          </w:p>
        </w:tc>
        <w:tc>
          <w:tcPr>
            <w:tcW w:w="1066" w:type="dxa"/>
          </w:tcPr>
          <w:p w14:paraId="076337E5" w14:textId="442E7DAC" w:rsidR="00603C56" w:rsidRDefault="00532C0C" w:rsidP="00603C56">
            <w:r>
              <w:t>Transparency</w:t>
            </w:r>
          </w:p>
        </w:tc>
        <w:tc>
          <w:tcPr>
            <w:tcW w:w="1929" w:type="dxa"/>
          </w:tcPr>
          <w:p w14:paraId="046408AA" w14:textId="0E15F2C7" w:rsidR="00603C56" w:rsidRDefault="00532C0C" w:rsidP="00603C56">
            <w:r>
              <w:t>high</w:t>
            </w:r>
          </w:p>
        </w:tc>
        <w:tc>
          <w:tcPr>
            <w:tcW w:w="1464" w:type="dxa"/>
          </w:tcPr>
          <w:p w14:paraId="0CAD0547" w14:textId="7AC1830C" w:rsidR="00603C56" w:rsidRDefault="00532C0C" w:rsidP="00603C56">
            <w:r>
              <w:t>m</w:t>
            </w:r>
            <w:r w:rsidR="00F73A23">
              <w:t>easured</w:t>
            </w:r>
          </w:p>
        </w:tc>
        <w:tc>
          <w:tcPr>
            <w:tcW w:w="1663" w:type="dxa"/>
          </w:tcPr>
          <w:p w14:paraId="64B02C03" w14:textId="44B17B72" w:rsidR="00603C56" w:rsidRDefault="00F73A23" w:rsidP="00603C56">
            <w:r>
              <w:t>Grouping</w:t>
            </w:r>
          </w:p>
        </w:tc>
        <w:tc>
          <w:tcPr>
            <w:tcW w:w="1530" w:type="dxa"/>
          </w:tcPr>
          <w:p w14:paraId="55956A45" w14:textId="76877B27" w:rsidR="00603C56" w:rsidRDefault="00F73A23" w:rsidP="00603C56">
            <w:r>
              <w:t>Ratio</w:t>
            </w:r>
          </w:p>
        </w:tc>
        <w:tc>
          <w:tcPr>
            <w:tcW w:w="2515" w:type="dxa"/>
          </w:tcPr>
          <w:p w14:paraId="601ACA95" w14:textId="61AB19C1" w:rsidR="00603C56" w:rsidRDefault="00F73A23" w:rsidP="00603C56">
            <w:r>
              <w:t>Half the participants in each automation</w:t>
            </w:r>
          </w:p>
        </w:tc>
      </w:tr>
      <w:tr w:rsidR="00532C0C" w14:paraId="010CA960" w14:textId="77777777" w:rsidTr="00603C56">
        <w:tc>
          <w:tcPr>
            <w:tcW w:w="1413" w:type="dxa"/>
          </w:tcPr>
          <w:p w14:paraId="22E3027B" w14:textId="77777777" w:rsidR="00603C56" w:rsidRDefault="00603C56" w:rsidP="00603C56">
            <w:r>
              <w:t xml:space="preserve">Dependent Variable: </w:t>
            </w:r>
          </w:p>
          <w:p w14:paraId="79E2FA47" w14:textId="77777777" w:rsidR="00603C56" w:rsidRDefault="00603C56" w:rsidP="00603C56"/>
        </w:tc>
        <w:tc>
          <w:tcPr>
            <w:tcW w:w="1370" w:type="dxa"/>
          </w:tcPr>
          <w:p w14:paraId="13A86E95" w14:textId="2D308091" w:rsidR="00603C56" w:rsidRDefault="007A0DFA" w:rsidP="00603C56">
            <w:r>
              <w:t>User’s perception on automated system</w:t>
            </w:r>
          </w:p>
        </w:tc>
        <w:tc>
          <w:tcPr>
            <w:tcW w:w="1066" w:type="dxa"/>
          </w:tcPr>
          <w:p w14:paraId="3FA6F61D" w14:textId="573C059A" w:rsidR="00603C56" w:rsidRDefault="007A0DFA" w:rsidP="00603C56">
            <w:r>
              <w:t>Automated system</w:t>
            </w:r>
          </w:p>
        </w:tc>
        <w:tc>
          <w:tcPr>
            <w:tcW w:w="1929" w:type="dxa"/>
          </w:tcPr>
          <w:p w14:paraId="033C81EB" w14:textId="61B08B06" w:rsidR="00603C56" w:rsidRDefault="007A0DFA" w:rsidP="00603C56">
            <w:r>
              <w:t>high</w:t>
            </w:r>
          </w:p>
        </w:tc>
        <w:tc>
          <w:tcPr>
            <w:tcW w:w="1464" w:type="dxa"/>
          </w:tcPr>
          <w:p w14:paraId="4350BD82" w14:textId="1001B6C7" w:rsidR="00603C56" w:rsidRDefault="007A0DFA" w:rsidP="00603C56">
            <w:r>
              <w:t>manipulated</w:t>
            </w:r>
          </w:p>
        </w:tc>
        <w:tc>
          <w:tcPr>
            <w:tcW w:w="1663" w:type="dxa"/>
          </w:tcPr>
          <w:p w14:paraId="0B82F35B" w14:textId="43D767AB" w:rsidR="00603C56" w:rsidRDefault="007A0DFA" w:rsidP="00603C56">
            <w:r>
              <w:t>Grouping</w:t>
            </w:r>
          </w:p>
        </w:tc>
        <w:tc>
          <w:tcPr>
            <w:tcW w:w="1530" w:type="dxa"/>
          </w:tcPr>
          <w:p w14:paraId="39BEAD58" w14:textId="7B52C4EA" w:rsidR="00603C56" w:rsidRDefault="007A0DFA" w:rsidP="00603C56">
            <w:r>
              <w:t>ratio</w:t>
            </w:r>
          </w:p>
        </w:tc>
        <w:tc>
          <w:tcPr>
            <w:tcW w:w="2515" w:type="dxa"/>
          </w:tcPr>
          <w:p w14:paraId="630CE727" w14:textId="11DF06E0" w:rsidR="00603C56" w:rsidRDefault="007A0DFA" w:rsidP="00603C56">
            <w:r>
              <w:t>Most participants accepted</w:t>
            </w:r>
          </w:p>
        </w:tc>
      </w:tr>
      <w:tr w:rsidR="00532C0C" w14:paraId="22BB955B" w14:textId="77777777" w:rsidTr="00603C56">
        <w:tc>
          <w:tcPr>
            <w:tcW w:w="1413" w:type="dxa"/>
          </w:tcPr>
          <w:p w14:paraId="5DCA720F" w14:textId="77777777" w:rsidR="00603C56" w:rsidRDefault="00603C56" w:rsidP="00603C56">
            <w:r>
              <w:t xml:space="preserve">Covariate: </w:t>
            </w:r>
          </w:p>
          <w:p w14:paraId="3A868D68" w14:textId="77777777" w:rsidR="00603C56" w:rsidRDefault="00603C56" w:rsidP="00603C56"/>
          <w:p w14:paraId="56EB998F" w14:textId="77777777" w:rsidR="00603C56" w:rsidRDefault="00603C56" w:rsidP="00603C56"/>
        </w:tc>
        <w:tc>
          <w:tcPr>
            <w:tcW w:w="1370" w:type="dxa"/>
          </w:tcPr>
          <w:p w14:paraId="276EE76E" w14:textId="704F3A9F" w:rsidR="00603C56" w:rsidRDefault="002C4B1D" w:rsidP="00603C56">
            <w:r>
              <w:t>Degree of automation</w:t>
            </w:r>
          </w:p>
        </w:tc>
        <w:tc>
          <w:tcPr>
            <w:tcW w:w="1066" w:type="dxa"/>
          </w:tcPr>
          <w:p w14:paraId="64B130B0" w14:textId="708ECD60" w:rsidR="00603C56" w:rsidRDefault="002C4B1D" w:rsidP="00603C56">
            <w:r>
              <w:t>Degree automation</w:t>
            </w:r>
          </w:p>
        </w:tc>
        <w:tc>
          <w:tcPr>
            <w:tcW w:w="1929" w:type="dxa"/>
          </w:tcPr>
          <w:p w14:paraId="7CA5C5F2" w14:textId="5121D2B1" w:rsidR="00603C56" w:rsidRDefault="002C4B1D" w:rsidP="00603C56">
            <w:r>
              <w:t>high</w:t>
            </w:r>
          </w:p>
        </w:tc>
        <w:tc>
          <w:tcPr>
            <w:tcW w:w="1464" w:type="dxa"/>
          </w:tcPr>
          <w:p w14:paraId="7EA7D856" w14:textId="6B83167A" w:rsidR="00603C56" w:rsidRDefault="002C4B1D" w:rsidP="00603C56">
            <w:r>
              <w:t>measured</w:t>
            </w:r>
          </w:p>
        </w:tc>
        <w:tc>
          <w:tcPr>
            <w:tcW w:w="1663" w:type="dxa"/>
          </w:tcPr>
          <w:p w14:paraId="08234C2A" w14:textId="3C40E3C4" w:rsidR="00603C56" w:rsidRDefault="002C4B1D" w:rsidP="00603C56">
            <w:r>
              <w:t>grouping</w:t>
            </w:r>
          </w:p>
        </w:tc>
        <w:tc>
          <w:tcPr>
            <w:tcW w:w="1530" w:type="dxa"/>
          </w:tcPr>
          <w:p w14:paraId="4D2D908B" w14:textId="3AD67FB0" w:rsidR="00603C56" w:rsidRDefault="002C4B1D" w:rsidP="00603C56">
            <w:r>
              <w:t>interval</w:t>
            </w:r>
          </w:p>
        </w:tc>
        <w:tc>
          <w:tcPr>
            <w:tcW w:w="2515" w:type="dxa"/>
          </w:tcPr>
          <w:p w14:paraId="680F018E" w14:textId="211A8A19" w:rsidR="00603C56" w:rsidRDefault="002C4B1D" w:rsidP="00603C56">
            <w:r>
              <w:t>Proportion of participants depends on automation transparency</w:t>
            </w:r>
          </w:p>
        </w:tc>
      </w:tr>
      <w:tr w:rsidR="00532C0C" w14:paraId="58E53173" w14:textId="77777777" w:rsidTr="00603C56">
        <w:tc>
          <w:tcPr>
            <w:tcW w:w="1413" w:type="dxa"/>
          </w:tcPr>
          <w:p w14:paraId="115D85B3" w14:textId="77777777" w:rsidR="00603C56" w:rsidRDefault="00603C56" w:rsidP="00603C56">
            <w:r>
              <w:t xml:space="preserve">Demographic variables: (list all those you </w:t>
            </w:r>
            <w:r w:rsidRPr="00AB47D3">
              <w:rPr>
                <w:i/>
              </w:rPr>
              <w:t>have</w:t>
            </w:r>
            <w:r>
              <w:t xml:space="preserve"> here)</w:t>
            </w:r>
          </w:p>
        </w:tc>
        <w:tc>
          <w:tcPr>
            <w:tcW w:w="1370" w:type="dxa"/>
          </w:tcPr>
          <w:p w14:paraId="4BDEDC00" w14:textId="6AD092F2" w:rsidR="00603C56" w:rsidRDefault="00522CCD" w:rsidP="00603C56">
            <w:r>
              <w:t xml:space="preserve">Adults, two campuses, town, downtown, </w:t>
            </w:r>
          </w:p>
        </w:tc>
        <w:tc>
          <w:tcPr>
            <w:tcW w:w="1066" w:type="dxa"/>
          </w:tcPr>
          <w:p w14:paraId="3FAAB9C7" w14:textId="357103C2" w:rsidR="00603C56" w:rsidRDefault="00522CCD" w:rsidP="00603C56">
            <w:r>
              <w:t>Participants</w:t>
            </w:r>
          </w:p>
        </w:tc>
        <w:tc>
          <w:tcPr>
            <w:tcW w:w="1929" w:type="dxa"/>
          </w:tcPr>
          <w:p w14:paraId="13A5CF9A" w14:textId="60DF073E" w:rsidR="00603C56" w:rsidRDefault="00522CCD" w:rsidP="00603C56">
            <w:r>
              <w:t>high</w:t>
            </w:r>
          </w:p>
        </w:tc>
        <w:tc>
          <w:tcPr>
            <w:tcW w:w="1464" w:type="dxa"/>
          </w:tcPr>
          <w:p w14:paraId="5B1A0549" w14:textId="1187423A" w:rsidR="00603C56" w:rsidRDefault="00522CCD" w:rsidP="00603C56">
            <w:r>
              <w:t>Measured or manipulated</w:t>
            </w:r>
          </w:p>
        </w:tc>
        <w:tc>
          <w:tcPr>
            <w:tcW w:w="1663" w:type="dxa"/>
          </w:tcPr>
          <w:p w14:paraId="1049A028" w14:textId="03FE6B12" w:rsidR="00603C56" w:rsidRDefault="00522CCD" w:rsidP="00603C56">
            <w:r>
              <w:t>Grouping or continuous</w:t>
            </w:r>
          </w:p>
        </w:tc>
        <w:tc>
          <w:tcPr>
            <w:tcW w:w="1530" w:type="dxa"/>
          </w:tcPr>
          <w:p w14:paraId="7391E1D0" w14:textId="02283798" w:rsidR="00603C56" w:rsidRDefault="00522CCD" w:rsidP="00603C56">
            <w:r>
              <w:t>Interval or ordinal</w:t>
            </w:r>
          </w:p>
        </w:tc>
        <w:tc>
          <w:tcPr>
            <w:tcW w:w="2515" w:type="dxa"/>
          </w:tcPr>
          <w:p w14:paraId="3E90ED1C" w14:textId="51671CDC" w:rsidR="00603C56" w:rsidRDefault="00522CCD" w:rsidP="00603C56">
            <w:r>
              <w:t>Half or whole proportion of population</w:t>
            </w:r>
          </w:p>
        </w:tc>
      </w:tr>
    </w:tbl>
    <w:p w14:paraId="6BA6E04B" w14:textId="77777777" w:rsidR="00C41734" w:rsidRDefault="00C41734" w:rsidP="00C41734">
      <w:pPr>
        <w:spacing w:after="0"/>
      </w:pPr>
    </w:p>
    <w:p w14:paraId="7BF77D13" w14:textId="77777777" w:rsidR="00D9394E" w:rsidRDefault="00D9394E">
      <w:r>
        <w:t xml:space="preserve">How many </w:t>
      </w:r>
      <w:r w:rsidRPr="00561FAD">
        <w:rPr>
          <w:b/>
        </w:rPr>
        <w:t>conditions</w:t>
      </w:r>
      <w:r>
        <w:t xml:space="preserve"> are there in this study? List </w:t>
      </w:r>
      <w:r w:rsidRPr="00813DF1">
        <w:rPr>
          <w:b/>
        </w:rPr>
        <w:t xml:space="preserve">all </w:t>
      </w:r>
      <w:r>
        <w:t xml:space="preserve">of the possible conditions. </w:t>
      </w:r>
      <w:r w:rsidR="00594A9D" w:rsidRPr="00594A9D">
        <w:rPr>
          <w:i/>
        </w:rPr>
        <w:t>(2 points)</w:t>
      </w:r>
    </w:p>
    <w:p w14:paraId="60864E64" w14:textId="3D3E46A1" w:rsidR="00D9394E" w:rsidRDefault="00802C36" w:rsidP="00D9394E">
      <w:pPr>
        <w:pBdr>
          <w:top w:val="single" w:sz="4" w:space="1" w:color="auto"/>
          <w:left w:val="single" w:sz="4" w:space="4" w:color="auto"/>
          <w:bottom w:val="single" w:sz="4" w:space="1" w:color="auto"/>
          <w:right w:val="single" w:sz="4" w:space="4" w:color="auto"/>
        </w:pBdr>
      </w:pPr>
      <w:r>
        <w:t>No inclusion criteria</w:t>
      </w:r>
    </w:p>
    <w:p w14:paraId="19287242" w14:textId="7680133C" w:rsidR="00802C36" w:rsidRDefault="00802C36" w:rsidP="00D9394E">
      <w:pPr>
        <w:pBdr>
          <w:top w:val="single" w:sz="4" w:space="1" w:color="auto"/>
          <w:left w:val="single" w:sz="4" w:space="4" w:color="auto"/>
          <w:bottom w:val="single" w:sz="4" w:space="1" w:color="auto"/>
          <w:right w:val="single" w:sz="4" w:space="4" w:color="auto"/>
        </w:pBdr>
      </w:pPr>
      <w:r>
        <w:t>No exclusion criteria</w:t>
      </w:r>
    </w:p>
    <w:p w14:paraId="1B7A4259" w14:textId="77777777" w:rsidR="00AB47D3" w:rsidRDefault="00AB47D3" w:rsidP="00D9394E">
      <w:pPr>
        <w:pBdr>
          <w:top w:val="single" w:sz="4" w:space="1" w:color="auto"/>
          <w:left w:val="single" w:sz="4" w:space="4" w:color="auto"/>
          <w:bottom w:val="single" w:sz="4" w:space="1" w:color="auto"/>
          <w:right w:val="single" w:sz="4" w:space="4" w:color="auto"/>
        </w:pBdr>
      </w:pPr>
    </w:p>
    <w:p w14:paraId="3C501903" w14:textId="77777777" w:rsidR="00AB47D3" w:rsidRDefault="00AB47D3" w:rsidP="00D9394E">
      <w:pPr>
        <w:pBdr>
          <w:top w:val="single" w:sz="4" w:space="1" w:color="auto"/>
          <w:left w:val="single" w:sz="4" w:space="4" w:color="auto"/>
          <w:bottom w:val="single" w:sz="4" w:space="1" w:color="auto"/>
          <w:right w:val="single" w:sz="4" w:space="4" w:color="auto"/>
        </w:pBdr>
      </w:pPr>
    </w:p>
    <w:p w14:paraId="67DC6945" w14:textId="77777777" w:rsidR="00AB47D3" w:rsidRDefault="00AB47D3" w:rsidP="00D9394E">
      <w:pPr>
        <w:pBdr>
          <w:top w:val="single" w:sz="4" w:space="1" w:color="auto"/>
          <w:left w:val="single" w:sz="4" w:space="4" w:color="auto"/>
          <w:bottom w:val="single" w:sz="4" w:space="1" w:color="auto"/>
          <w:right w:val="single" w:sz="4" w:space="4" w:color="auto"/>
        </w:pBdr>
      </w:pPr>
    </w:p>
    <w:p w14:paraId="0DBF6C76" w14:textId="77777777" w:rsidR="00594A9D" w:rsidRPr="00594A9D" w:rsidRDefault="00594A9D">
      <w:pPr>
        <w:rPr>
          <w:i/>
        </w:rPr>
      </w:pPr>
      <w:r>
        <w:t xml:space="preserve">You likely noticed that although the researchers implied several hypotheses, they failed to specify them clearly. Please remedy this omission – write specific, testable hypotheses that predict the </w:t>
      </w:r>
      <w:r w:rsidRPr="00813DF1">
        <w:rPr>
          <w:b/>
        </w:rPr>
        <w:t>pattern of results you expect to see in the data</w:t>
      </w:r>
      <w:r>
        <w:t xml:space="preserve">. Remember that a good hypothesis indicates the expected </w:t>
      </w:r>
      <w:r>
        <w:rPr>
          <w:i/>
        </w:rPr>
        <w:t xml:space="preserve">direction </w:t>
      </w:r>
      <w:r>
        <w:t xml:space="preserve">of the </w:t>
      </w:r>
      <w:r w:rsidR="00513279">
        <w:t xml:space="preserve">effect </w:t>
      </w:r>
      <w:r>
        <w:t xml:space="preserve">and makes clear exactly what you are comparing. </w:t>
      </w:r>
      <w:r w:rsidR="00813DF1">
        <w:t xml:space="preserve">Make hypotheses only about the variables you actually have data about in this study, not variables you might like to test or the abstract conceptual variables you might like to generalize to. </w:t>
      </w:r>
      <w:r>
        <w:t xml:space="preserve">Write your hypotheses in active voice, not passive voice. As discussed in class, “if condition, then result” is not a </w:t>
      </w:r>
      <w:r w:rsidRPr="00594A9D">
        <w:t>good</w:t>
      </w:r>
      <w:r>
        <w:t xml:space="preserve"> format for a hypothesis</w:t>
      </w:r>
      <w:r w:rsidR="00F634E5">
        <w:t>.</w:t>
      </w:r>
      <w:r>
        <w:t xml:space="preserve"> </w:t>
      </w:r>
      <w:r>
        <w:rPr>
          <w:i/>
        </w:rPr>
        <w:t>(1 point for each clear, specific hypothesis)</w:t>
      </w:r>
    </w:p>
    <w:p w14:paraId="03B0B008" w14:textId="77777777" w:rsidR="00594A9D" w:rsidRPr="00594A9D" w:rsidRDefault="00594A9D">
      <w:pPr>
        <w:rPr>
          <w:b/>
        </w:rPr>
      </w:pPr>
      <w:r w:rsidRPr="00594A9D">
        <w:rPr>
          <w:b/>
        </w:rPr>
        <w:t xml:space="preserve">Main effect of IV #1: </w:t>
      </w:r>
    </w:p>
    <w:p w14:paraId="2C5DC91F" w14:textId="05E4E4A0" w:rsidR="00594A9D" w:rsidRDefault="00594A9D" w:rsidP="00594A9D">
      <w:pPr>
        <w:pBdr>
          <w:top w:val="single" w:sz="4" w:space="1" w:color="auto"/>
          <w:left w:val="single" w:sz="4" w:space="4" w:color="auto"/>
          <w:bottom w:val="single" w:sz="4" w:space="1" w:color="auto"/>
          <w:right w:val="single" w:sz="4" w:space="4" w:color="auto"/>
        </w:pBdr>
        <w:rPr>
          <w:b/>
        </w:rPr>
      </w:pPr>
      <w:r>
        <w:rPr>
          <w:b/>
        </w:rPr>
        <w:t xml:space="preserve">Hypothesis 1: </w:t>
      </w:r>
    </w:p>
    <w:p w14:paraId="24F9762B" w14:textId="2A6D28A5" w:rsidR="00594A9D" w:rsidRDefault="00303D37" w:rsidP="00594A9D">
      <w:pPr>
        <w:pBdr>
          <w:top w:val="single" w:sz="4" w:space="1" w:color="auto"/>
          <w:left w:val="single" w:sz="4" w:space="4" w:color="auto"/>
          <w:bottom w:val="single" w:sz="4" w:space="1" w:color="auto"/>
          <w:right w:val="single" w:sz="4" w:space="4" w:color="auto"/>
        </w:pBdr>
        <w:rPr>
          <w:b/>
        </w:rPr>
      </w:pPr>
      <w:r>
        <w:rPr>
          <w:b/>
        </w:rPr>
        <w:t>T</w:t>
      </w:r>
      <w:r w:rsidRPr="00303D37">
        <w:rPr>
          <w:bCs/>
        </w:rPr>
        <w:t>ransparent or non-transparent automation impacts greatly on trust</w:t>
      </w:r>
    </w:p>
    <w:p w14:paraId="1137032D" w14:textId="77777777" w:rsidR="00594A9D" w:rsidRPr="00594A9D" w:rsidRDefault="00594A9D" w:rsidP="00594A9D">
      <w:pPr>
        <w:rPr>
          <w:b/>
        </w:rPr>
      </w:pPr>
      <w:r w:rsidRPr="00594A9D">
        <w:rPr>
          <w:b/>
        </w:rPr>
        <w:t>Main effect of IV #</w:t>
      </w:r>
      <w:r>
        <w:rPr>
          <w:b/>
        </w:rPr>
        <w:t>2:</w:t>
      </w:r>
      <w:r w:rsidRPr="00594A9D">
        <w:rPr>
          <w:b/>
        </w:rPr>
        <w:t xml:space="preserve"> </w:t>
      </w:r>
    </w:p>
    <w:p w14:paraId="068187A1" w14:textId="489CDD7A" w:rsidR="00594A9D" w:rsidRDefault="00594A9D" w:rsidP="00594A9D">
      <w:pPr>
        <w:pBdr>
          <w:top w:val="single" w:sz="4" w:space="1" w:color="auto"/>
          <w:left w:val="single" w:sz="4" w:space="4" w:color="auto"/>
          <w:bottom w:val="single" w:sz="4" w:space="1" w:color="auto"/>
          <w:right w:val="single" w:sz="4" w:space="4" w:color="auto"/>
        </w:pBdr>
        <w:rPr>
          <w:b/>
        </w:rPr>
      </w:pPr>
      <w:r>
        <w:rPr>
          <w:b/>
        </w:rPr>
        <w:t xml:space="preserve">Hypothesis 2: </w:t>
      </w:r>
    </w:p>
    <w:p w14:paraId="59898428" w14:textId="70EDC649" w:rsidR="005C4828" w:rsidRPr="00E36FC3" w:rsidRDefault="00303D37" w:rsidP="00594A9D">
      <w:pPr>
        <w:pBdr>
          <w:top w:val="single" w:sz="4" w:space="1" w:color="auto"/>
          <w:left w:val="single" w:sz="4" w:space="4" w:color="auto"/>
          <w:bottom w:val="single" w:sz="4" w:space="1" w:color="auto"/>
          <w:right w:val="single" w:sz="4" w:space="4" w:color="auto"/>
        </w:pBdr>
        <w:rPr>
          <w:bCs/>
        </w:rPr>
      </w:pPr>
      <w:r>
        <w:rPr>
          <w:bCs/>
        </w:rPr>
        <w:t>Trust varies across different levels of transparency</w:t>
      </w:r>
    </w:p>
    <w:p w14:paraId="323CDA65" w14:textId="77777777" w:rsidR="00594A9D" w:rsidRDefault="00594A9D" w:rsidP="00594A9D">
      <w:pPr>
        <w:pBdr>
          <w:top w:val="single" w:sz="4" w:space="1" w:color="auto"/>
          <w:left w:val="single" w:sz="4" w:space="4" w:color="auto"/>
          <w:bottom w:val="single" w:sz="4" w:space="1" w:color="auto"/>
          <w:right w:val="single" w:sz="4" w:space="4" w:color="auto"/>
        </w:pBdr>
        <w:rPr>
          <w:b/>
        </w:rPr>
      </w:pPr>
    </w:p>
    <w:p w14:paraId="6393234A" w14:textId="77777777" w:rsidR="00594A9D" w:rsidRDefault="00594A9D">
      <w:pPr>
        <w:rPr>
          <w:b/>
        </w:rPr>
      </w:pPr>
      <w:r>
        <w:rPr>
          <w:b/>
        </w:rPr>
        <w:t xml:space="preserve">Association between covariate and DV: </w:t>
      </w:r>
    </w:p>
    <w:p w14:paraId="1EBDBC7B" w14:textId="4F341138" w:rsidR="00594A9D" w:rsidRDefault="00594A9D" w:rsidP="00E36FC3">
      <w:pPr>
        <w:pBdr>
          <w:top w:val="single" w:sz="4" w:space="1" w:color="auto"/>
          <w:left w:val="single" w:sz="4" w:space="0" w:color="auto"/>
          <w:bottom w:val="single" w:sz="4" w:space="1" w:color="auto"/>
          <w:right w:val="single" w:sz="4" w:space="4" w:color="auto"/>
        </w:pBdr>
        <w:rPr>
          <w:b/>
        </w:rPr>
      </w:pPr>
      <w:r>
        <w:rPr>
          <w:b/>
        </w:rPr>
        <w:t xml:space="preserve">Hypothesis </w:t>
      </w:r>
      <w:r w:rsidR="00AB47D3">
        <w:rPr>
          <w:b/>
        </w:rPr>
        <w:t>3</w:t>
      </w:r>
      <w:r>
        <w:rPr>
          <w:b/>
        </w:rPr>
        <w:t xml:space="preserve">: </w:t>
      </w:r>
    </w:p>
    <w:p w14:paraId="050BD61B" w14:textId="312A934A" w:rsidR="00E36FC3" w:rsidRDefault="00E36FC3" w:rsidP="00E36FC3">
      <w:pPr>
        <w:pBdr>
          <w:top w:val="single" w:sz="4" w:space="1" w:color="auto"/>
          <w:left w:val="single" w:sz="4" w:space="4" w:color="auto"/>
          <w:bottom w:val="single" w:sz="4" w:space="1" w:color="auto"/>
          <w:right w:val="single" w:sz="4" w:space="4" w:color="auto"/>
        </w:pBdr>
        <w:rPr>
          <w:bCs/>
        </w:rPr>
      </w:pPr>
      <w:r w:rsidRPr="005C4828">
        <w:rPr>
          <w:bCs/>
        </w:rPr>
        <w:t>Effect of transparency on degree automation</w:t>
      </w:r>
    </w:p>
    <w:p w14:paraId="496153C0" w14:textId="35D6CCBC" w:rsidR="00E36FC3" w:rsidRDefault="00E36FC3" w:rsidP="00E36FC3">
      <w:pPr>
        <w:pBdr>
          <w:top w:val="single" w:sz="4" w:space="1" w:color="auto"/>
          <w:left w:val="single" w:sz="4" w:space="4" w:color="auto"/>
          <w:bottom w:val="single" w:sz="4" w:space="1" w:color="auto"/>
          <w:right w:val="single" w:sz="4" w:space="4" w:color="auto"/>
        </w:pBdr>
        <w:rPr>
          <w:bCs/>
        </w:rPr>
      </w:pPr>
    </w:p>
    <w:p w14:paraId="0C7915ED" w14:textId="1C4ADF78" w:rsidR="00E36FC3" w:rsidRDefault="00E36FC3" w:rsidP="00E36FC3">
      <w:pPr>
        <w:pBdr>
          <w:top w:val="single" w:sz="4" w:space="1" w:color="auto"/>
          <w:left w:val="single" w:sz="4" w:space="4" w:color="auto"/>
          <w:bottom w:val="single" w:sz="4" w:space="1" w:color="auto"/>
          <w:right w:val="single" w:sz="4" w:space="4" w:color="auto"/>
        </w:pBdr>
        <w:rPr>
          <w:bCs/>
        </w:rPr>
      </w:pPr>
    </w:p>
    <w:p w14:paraId="7F6BC52C" w14:textId="64782D3B" w:rsidR="00E36FC3" w:rsidRDefault="00E36FC3" w:rsidP="00E36FC3">
      <w:pPr>
        <w:pBdr>
          <w:top w:val="single" w:sz="4" w:space="1" w:color="auto"/>
          <w:left w:val="single" w:sz="4" w:space="4" w:color="auto"/>
          <w:bottom w:val="single" w:sz="4" w:space="1" w:color="auto"/>
          <w:right w:val="single" w:sz="4" w:space="4" w:color="auto"/>
        </w:pBdr>
        <w:rPr>
          <w:bCs/>
        </w:rPr>
      </w:pPr>
    </w:p>
    <w:p w14:paraId="716C2133" w14:textId="77777777" w:rsidR="00E36FC3" w:rsidRPr="005C4828" w:rsidRDefault="00E36FC3" w:rsidP="00E36FC3">
      <w:pPr>
        <w:pBdr>
          <w:top w:val="single" w:sz="4" w:space="1" w:color="auto"/>
          <w:left w:val="single" w:sz="4" w:space="4" w:color="auto"/>
          <w:bottom w:val="single" w:sz="4" w:space="1" w:color="auto"/>
          <w:right w:val="single" w:sz="4" w:space="4" w:color="auto"/>
        </w:pBdr>
        <w:rPr>
          <w:bCs/>
        </w:rPr>
      </w:pPr>
    </w:p>
    <w:p w14:paraId="1B855F1F" w14:textId="32217CB0" w:rsidR="00894601" w:rsidRDefault="00894601" w:rsidP="00E36FC3">
      <w:pPr>
        <w:pBdr>
          <w:top w:val="single" w:sz="4" w:space="1" w:color="auto"/>
          <w:left w:val="single" w:sz="4" w:space="0" w:color="auto"/>
          <w:bottom w:val="single" w:sz="4" w:space="1" w:color="auto"/>
          <w:right w:val="single" w:sz="4" w:space="4" w:color="auto"/>
        </w:pBdr>
        <w:rPr>
          <w:bCs/>
        </w:rPr>
      </w:pPr>
    </w:p>
    <w:p w14:paraId="68999C7A" w14:textId="77777777" w:rsidR="00E36FC3" w:rsidRPr="00E36FC3" w:rsidRDefault="00E36FC3" w:rsidP="00E36FC3">
      <w:pPr>
        <w:pBdr>
          <w:top w:val="single" w:sz="4" w:space="1" w:color="auto"/>
          <w:left w:val="single" w:sz="4" w:space="0" w:color="auto"/>
          <w:bottom w:val="single" w:sz="4" w:space="1" w:color="auto"/>
          <w:right w:val="single" w:sz="4" w:space="4" w:color="auto"/>
        </w:pBdr>
        <w:rPr>
          <w:bCs/>
        </w:rPr>
      </w:pPr>
    </w:p>
    <w:p w14:paraId="6FF4720E" w14:textId="77777777" w:rsidR="00AB47D3" w:rsidRDefault="00AB47D3" w:rsidP="00E36FC3">
      <w:pPr>
        <w:pBdr>
          <w:top w:val="single" w:sz="4" w:space="1" w:color="auto"/>
          <w:left w:val="single" w:sz="4" w:space="0" w:color="auto"/>
          <w:bottom w:val="single" w:sz="4" w:space="1" w:color="auto"/>
          <w:right w:val="single" w:sz="4" w:space="4" w:color="auto"/>
        </w:pBdr>
        <w:rPr>
          <w:b/>
        </w:rPr>
      </w:pPr>
    </w:p>
    <w:p w14:paraId="0FC865D8" w14:textId="77777777" w:rsidR="00AB47D3" w:rsidRPr="00AB47D3" w:rsidRDefault="00AB47D3" w:rsidP="00AB47D3">
      <w:r w:rsidRPr="00AB47D3">
        <w:t>We</w:t>
      </w:r>
      <w:r>
        <w:t xml:space="preserve"> haven’t covered interactions yet in </w:t>
      </w:r>
      <w:r>
        <w:rPr>
          <w:i/>
        </w:rPr>
        <w:t>this</w:t>
      </w:r>
      <w:r>
        <w:t xml:space="preserve"> course, but I’d like to know what you remember about them from PSY 250. For a bonus point, write a hypothesis that would predict an interaction between your two independent variables:  </w:t>
      </w:r>
    </w:p>
    <w:p w14:paraId="15F7D288" w14:textId="77777777" w:rsidR="00AB47D3" w:rsidRPr="00594A9D" w:rsidRDefault="00AB47D3" w:rsidP="00AB47D3">
      <w:pPr>
        <w:rPr>
          <w:b/>
        </w:rPr>
      </w:pPr>
      <w:r>
        <w:rPr>
          <w:b/>
        </w:rPr>
        <w:t>Interaction between</w:t>
      </w:r>
      <w:r w:rsidRPr="00594A9D">
        <w:rPr>
          <w:b/>
        </w:rPr>
        <w:t xml:space="preserve"> IV #1</w:t>
      </w:r>
      <w:r>
        <w:rPr>
          <w:b/>
        </w:rPr>
        <w:t xml:space="preserve"> and IV #2</w:t>
      </w:r>
      <w:r w:rsidRPr="00594A9D">
        <w:rPr>
          <w:b/>
        </w:rPr>
        <w:t xml:space="preserve">: </w:t>
      </w:r>
    </w:p>
    <w:p w14:paraId="5F5474AF" w14:textId="77777777" w:rsidR="00AB47D3" w:rsidRDefault="00AB47D3" w:rsidP="00AB47D3">
      <w:pPr>
        <w:pBdr>
          <w:top w:val="single" w:sz="4" w:space="1" w:color="auto"/>
          <w:left w:val="single" w:sz="4" w:space="4" w:color="auto"/>
          <w:bottom w:val="single" w:sz="4" w:space="1" w:color="auto"/>
          <w:right w:val="single" w:sz="4" w:space="4" w:color="auto"/>
        </w:pBdr>
        <w:rPr>
          <w:b/>
        </w:rPr>
      </w:pPr>
      <w:r>
        <w:rPr>
          <w:b/>
        </w:rPr>
        <w:t xml:space="preserve">Hypothesis 4: </w:t>
      </w:r>
    </w:p>
    <w:p w14:paraId="460D5024" w14:textId="4A9DAC85" w:rsidR="00AB47D3" w:rsidRDefault="005C4828" w:rsidP="00AB47D3">
      <w:pPr>
        <w:pBdr>
          <w:top w:val="single" w:sz="4" w:space="1" w:color="auto"/>
          <w:left w:val="single" w:sz="4" w:space="4" w:color="auto"/>
          <w:bottom w:val="single" w:sz="4" w:space="1" w:color="auto"/>
          <w:right w:val="single" w:sz="4" w:space="4" w:color="auto"/>
        </w:pBdr>
        <w:rPr>
          <w:b/>
        </w:rPr>
      </w:pPr>
      <w:r>
        <w:t>Association between extraversion and trust in automation.</w:t>
      </w:r>
    </w:p>
    <w:p w14:paraId="07C84482" w14:textId="77777777" w:rsidR="00594A9D" w:rsidRPr="00AB47D3" w:rsidRDefault="00594A9D" w:rsidP="00AB47D3"/>
    <w:sectPr w:rsidR="00594A9D" w:rsidRPr="00AB47D3" w:rsidSect="00D9394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6F4"/>
    <w:rsid w:val="00050FE4"/>
    <w:rsid w:val="00120BEA"/>
    <w:rsid w:val="00136C54"/>
    <w:rsid w:val="00190C2E"/>
    <w:rsid w:val="001A5633"/>
    <w:rsid w:val="002C3607"/>
    <w:rsid w:val="002C4B1D"/>
    <w:rsid w:val="00303D37"/>
    <w:rsid w:val="00326955"/>
    <w:rsid w:val="003A06F4"/>
    <w:rsid w:val="004B4AEF"/>
    <w:rsid w:val="00513279"/>
    <w:rsid w:val="00522CCD"/>
    <w:rsid w:val="00532C0C"/>
    <w:rsid w:val="005456EF"/>
    <w:rsid w:val="00561FAD"/>
    <w:rsid w:val="00594A9D"/>
    <w:rsid w:val="00595A0D"/>
    <w:rsid w:val="005B1349"/>
    <w:rsid w:val="005C4828"/>
    <w:rsid w:val="00603C56"/>
    <w:rsid w:val="006929EA"/>
    <w:rsid w:val="007A0DFA"/>
    <w:rsid w:val="00802C36"/>
    <w:rsid w:val="00813DF1"/>
    <w:rsid w:val="00894601"/>
    <w:rsid w:val="008F1426"/>
    <w:rsid w:val="00A16DF7"/>
    <w:rsid w:val="00AB47D3"/>
    <w:rsid w:val="00BA4EF6"/>
    <w:rsid w:val="00BF51FB"/>
    <w:rsid w:val="00C41734"/>
    <w:rsid w:val="00CF7D72"/>
    <w:rsid w:val="00D9394E"/>
    <w:rsid w:val="00E14979"/>
    <w:rsid w:val="00E36FC3"/>
    <w:rsid w:val="00E925B1"/>
    <w:rsid w:val="00F634E5"/>
    <w:rsid w:val="00F73A23"/>
    <w:rsid w:val="00FD21B2"/>
    <w:rsid w:val="00FD7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78395"/>
  <w15:chartTrackingRefBased/>
  <w15:docId w15:val="{88BCFB2F-0DF8-4F0B-8BDA-6EDA71E3E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9394E"/>
    <w:pPr>
      <w:pBdr>
        <w:bottom w:val="single" w:sz="4" w:space="1" w:color="auto"/>
      </w:pBdr>
      <w:spacing w:after="0" w:line="240" w:lineRule="auto"/>
      <w:outlineLvl w:val="0"/>
    </w:pPr>
    <w:rPr>
      <w:rFonts w:eastAsia="Times New Roman" w:cs="Times New Roman"/>
      <w:b/>
      <w:color w:val="0A382A"/>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0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9394E"/>
    <w:rPr>
      <w:rFonts w:eastAsia="Times New Roman" w:cs="Times New Roman"/>
      <w:b/>
      <w:color w:val="0A382A"/>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4</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Colorado State University</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Gibbons,Alyssa</dc:creator>
  <cp:keywords/>
  <dc:description/>
  <cp:lastModifiedBy>DAVY</cp:lastModifiedBy>
  <cp:revision>11</cp:revision>
  <dcterms:created xsi:type="dcterms:W3CDTF">2021-01-07T17:36:00Z</dcterms:created>
  <dcterms:modified xsi:type="dcterms:W3CDTF">2021-03-01T19:21:00Z</dcterms:modified>
</cp:coreProperties>
</file>